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20C30" w14:textId="2E32B448" w:rsidR="00345438" w:rsidRPr="001A2CF0" w:rsidRDefault="00345438" w:rsidP="00345438">
      <w:pPr>
        <w:bidi/>
        <w:spacing w:before="120" w:after="120" w:line="240" w:lineRule="auto"/>
        <w:jc w:val="both"/>
        <w:rPr>
          <w:rFonts w:ascii="Simplified Arabic" w:eastAsia="Times New Roman" w:hAnsi="Simplified Arabic" w:cs="Simplified Arabic"/>
          <w:b/>
          <w:bCs/>
          <w:color w:val="000000"/>
          <w:kern w:val="0"/>
          <w:lang w:bidi="ar-JO"/>
          <w14:ligatures w14:val="none"/>
        </w:rPr>
      </w:pP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>تم</w:t>
      </w:r>
      <w:r>
        <w:rPr>
          <w:rFonts w:ascii="Simplified Arabic" w:eastAsia="Times New Roman" w:hAnsi="Simplified Arabic" w:cs="Simplified Arabic" w:hint="cs"/>
          <w:b/>
          <w:bCs/>
          <w:color w:val="000000"/>
          <w:kern w:val="0"/>
          <w:rtl/>
          <w:lang w:bidi="ar-JO"/>
          <w14:ligatures w14:val="none"/>
        </w:rPr>
        <w:t>ت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 xml:space="preserve"> الموافقة بالإجماع على عقد الاندماج بما في ذلك التاريخ المحدد للدمج النهائي والواقع في: 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lang w:bidi="ar-JO"/>
          <w14:ligatures w14:val="none"/>
        </w:rPr>
        <w:t>31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 xml:space="preserve">/ 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lang w:bidi="ar-JO"/>
          <w14:ligatures w14:val="none"/>
        </w:rPr>
        <w:t>7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 xml:space="preserve">/2026 وتفويض مجلس الإدارة في الشركة بتوقيع عقد الاندماج وإجراء أي تعديلات لازمة علية بما في ذلك تعديل تاريخ الدمج النهائي تبعا لواقع الحال. </w:t>
      </w:r>
    </w:p>
    <w:p w14:paraId="22DA444A" w14:textId="493723F9" w:rsidR="00345438" w:rsidRDefault="00345438" w:rsidP="00345438">
      <w:pPr>
        <w:jc w:val="right"/>
      </w:pP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>تم</w:t>
      </w:r>
      <w:r>
        <w:rPr>
          <w:rFonts w:ascii="Simplified Arabic" w:eastAsia="Times New Roman" w:hAnsi="Simplified Arabic" w:cs="Simplified Arabic" w:hint="cs"/>
          <w:b/>
          <w:bCs/>
          <w:color w:val="000000"/>
          <w:kern w:val="0"/>
          <w:rtl/>
          <w:lang w:bidi="ar-JO"/>
          <w14:ligatures w14:val="none"/>
        </w:rPr>
        <w:t>ت</w:t>
      </w:r>
      <w:r w:rsidRPr="001A2CF0">
        <w:rPr>
          <w:rFonts w:ascii="Simplified Arabic" w:eastAsia="Times New Roman" w:hAnsi="Simplified Arabic" w:cs="Simplified Arabic"/>
          <w:b/>
          <w:bCs/>
          <w:color w:val="000000"/>
          <w:kern w:val="0"/>
          <w:rtl/>
          <w:lang w:bidi="ar-JO"/>
          <w14:ligatures w14:val="none"/>
        </w:rPr>
        <w:t xml:space="preserve"> الموافقة بالإجماع على تفويض مجلس الإدارة في الشركة باتخاذ كافة الإجراءات والقرارات اللازمة لاستكمال عملية </w:t>
      </w:r>
      <w:r w:rsidRPr="001A2CF0">
        <w:rPr>
          <w:rFonts w:ascii="Simplified Arabic" w:eastAsia="Times New Roman" w:hAnsi="Simplified Arabic" w:cs="Simplified Arabic" w:hint="cs"/>
          <w:b/>
          <w:bCs/>
          <w:color w:val="000000"/>
          <w:kern w:val="0"/>
          <w:rtl/>
          <w:lang w:bidi="ar-JO"/>
          <w14:ligatures w14:val="none"/>
        </w:rPr>
        <w:t>الدمج</w:t>
      </w:r>
    </w:p>
    <w:p w14:paraId="2ADAF77B" w14:textId="77777777" w:rsidR="00345438" w:rsidRDefault="00345438"/>
    <w:sectPr w:rsidR="00345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438"/>
    <w:rsid w:val="00345438"/>
    <w:rsid w:val="0086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E8EEE5"/>
  <w15:chartTrackingRefBased/>
  <w15:docId w15:val="{FAB05EBC-3C9A-474B-A325-1532FBDB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438"/>
  </w:style>
  <w:style w:type="paragraph" w:styleId="Heading1">
    <w:name w:val="heading 1"/>
    <w:basedOn w:val="Normal"/>
    <w:next w:val="Normal"/>
    <w:link w:val="Heading1Char"/>
    <w:uiPriority w:val="9"/>
    <w:qFormat/>
    <w:rsid w:val="00345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4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4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4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4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4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4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4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4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4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4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4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4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4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Fadia Abdulla</dc:creator>
  <cp:keywords/>
  <dc:description/>
  <cp:lastModifiedBy>Fadia Abdulla</cp:lastModifiedBy>
  <cp:revision>1</cp:revision>
  <dcterms:created xsi:type="dcterms:W3CDTF">2026-04-30T09:12:00Z</dcterms:created>
  <dcterms:modified xsi:type="dcterms:W3CDTF">2026-04-30T09:14:00Z</dcterms:modified>
</cp:coreProperties>
</file>